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468" w:rsidRPr="006F6A45" w:rsidRDefault="00C00468" w:rsidP="00C23C8D">
      <w:pPr>
        <w:spacing w:after="0"/>
        <w:ind w:left="4820"/>
        <w:contextualSpacing/>
        <w:jc w:val="center"/>
        <w:rPr>
          <w:i/>
          <w:sz w:val="24"/>
          <w:szCs w:val="24"/>
        </w:rPr>
      </w:pPr>
      <w:r w:rsidRPr="00AF52EE">
        <w:rPr>
          <w:rFonts w:eastAsia="Times New Roman"/>
          <w:b/>
          <w:i/>
          <w:sz w:val="24"/>
          <w:szCs w:val="24"/>
        </w:rPr>
        <w:t xml:space="preserve">К пункту </w:t>
      </w:r>
      <w:r w:rsidR="00483BFE">
        <w:rPr>
          <w:rFonts w:eastAsia="Times New Roman"/>
          <w:b/>
          <w:i/>
          <w:sz w:val="24"/>
          <w:szCs w:val="24"/>
        </w:rPr>
        <w:t>1</w:t>
      </w:r>
      <w:r w:rsidRPr="00AF52EE">
        <w:rPr>
          <w:rFonts w:eastAsia="Times New Roman"/>
          <w:b/>
          <w:i/>
          <w:sz w:val="24"/>
          <w:szCs w:val="24"/>
        </w:rPr>
        <w:t xml:space="preserve"> повестки</w:t>
      </w:r>
      <w:r w:rsidRPr="00AF52EE">
        <w:rPr>
          <w:rFonts w:eastAsia="Times New Roman"/>
          <w:b/>
          <w:i/>
          <w:sz w:val="24"/>
          <w:szCs w:val="24"/>
        </w:rPr>
        <w:br/>
      </w:r>
      <w:r w:rsidR="00FF67FB">
        <w:rPr>
          <w:i/>
          <w:sz w:val="24"/>
          <w:szCs w:val="24"/>
        </w:rPr>
        <w:t>4</w:t>
      </w:r>
      <w:r w:rsidR="009D05A1">
        <w:rPr>
          <w:i/>
          <w:sz w:val="24"/>
          <w:szCs w:val="24"/>
        </w:rPr>
        <w:t>2</w:t>
      </w:r>
      <w:r w:rsidRPr="00C87047">
        <w:rPr>
          <w:i/>
          <w:sz w:val="24"/>
          <w:szCs w:val="24"/>
        </w:rPr>
        <w:t xml:space="preserve">-го заседания подкомитета </w:t>
      </w:r>
    </w:p>
    <w:p w:rsidR="00C00468" w:rsidRPr="00C703E8" w:rsidRDefault="00C00468" w:rsidP="00C23C8D">
      <w:pPr>
        <w:spacing w:after="0"/>
        <w:ind w:left="4820"/>
        <w:contextualSpacing/>
        <w:jc w:val="center"/>
        <w:rPr>
          <w:i/>
          <w:sz w:val="24"/>
          <w:szCs w:val="24"/>
        </w:rPr>
      </w:pPr>
      <w:r w:rsidRPr="00C87047">
        <w:rPr>
          <w:i/>
          <w:sz w:val="24"/>
          <w:szCs w:val="24"/>
        </w:rPr>
        <w:t xml:space="preserve">по автомобильному транспорту </w:t>
      </w:r>
      <w:r w:rsidRPr="00C87047">
        <w:rPr>
          <w:i/>
          <w:sz w:val="24"/>
          <w:szCs w:val="24"/>
        </w:rPr>
        <w:br/>
        <w:t>и дорожному хозяйству Консультативного комитета по транспорту и инфраструктуре</w:t>
      </w:r>
    </w:p>
    <w:p w:rsidR="00A67691" w:rsidRPr="004E1B0C" w:rsidRDefault="00A67691" w:rsidP="000048A8">
      <w:pPr>
        <w:spacing w:after="0" w:line="240" w:lineRule="auto"/>
        <w:rPr>
          <w:spacing w:val="80"/>
          <w:szCs w:val="28"/>
        </w:rPr>
      </w:pPr>
    </w:p>
    <w:p w:rsidR="00E22B8D" w:rsidRPr="004E1B0C" w:rsidRDefault="00E22B8D" w:rsidP="000048A8">
      <w:pPr>
        <w:spacing w:after="0" w:line="240" w:lineRule="auto"/>
        <w:rPr>
          <w:spacing w:val="80"/>
          <w:szCs w:val="28"/>
        </w:rPr>
      </w:pPr>
    </w:p>
    <w:p w:rsidR="00A67691" w:rsidRPr="004E1B0C" w:rsidRDefault="00A67691" w:rsidP="003B3228">
      <w:pPr>
        <w:spacing w:after="0" w:line="240" w:lineRule="auto"/>
        <w:jc w:val="center"/>
        <w:rPr>
          <w:b/>
          <w:spacing w:val="80"/>
          <w:szCs w:val="28"/>
        </w:rPr>
      </w:pPr>
      <w:r w:rsidRPr="004E1B0C">
        <w:rPr>
          <w:b/>
          <w:spacing w:val="80"/>
          <w:szCs w:val="28"/>
        </w:rPr>
        <w:t>СПРАВКА</w:t>
      </w:r>
    </w:p>
    <w:p w:rsidR="00871165" w:rsidRDefault="00C57D80" w:rsidP="003B322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871165" w:rsidRPr="00871165">
        <w:rPr>
          <w:b/>
          <w:szCs w:val="28"/>
        </w:rPr>
        <w:t>б ис</w:t>
      </w:r>
      <w:r w:rsidR="00422D0C">
        <w:rPr>
          <w:b/>
          <w:szCs w:val="28"/>
        </w:rPr>
        <w:t xml:space="preserve">полнении </w:t>
      </w:r>
      <w:r w:rsidR="00620BED">
        <w:rPr>
          <w:b/>
          <w:szCs w:val="28"/>
        </w:rPr>
        <w:t xml:space="preserve">протокольных решений </w:t>
      </w:r>
      <w:r w:rsidR="0096091C">
        <w:rPr>
          <w:b/>
          <w:szCs w:val="28"/>
        </w:rPr>
        <w:t>4</w:t>
      </w:r>
      <w:r w:rsidR="00034304" w:rsidRPr="00034304">
        <w:rPr>
          <w:b/>
          <w:szCs w:val="28"/>
        </w:rPr>
        <w:t>1</w:t>
      </w:r>
      <w:r w:rsidR="00871165" w:rsidRPr="00871165">
        <w:rPr>
          <w:b/>
          <w:szCs w:val="28"/>
        </w:rPr>
        <w:t xml:space="preserve">-го заседания подкомитета </w:t>
      </w:r>
    </w:p>
    <w:p w:rsidR="00871165" w:rsidRPr="00871165" w:rsidRDefault="00871165" w:rsidP="003B3228">
      <w:pPr>
        <w:spacing w:after="0" w:line="240" w:lineRule="auto"/>
        <w:jc w:val="center"/>
        <w:rPr>
          <w:b/>
          <w:szCs w:val="28"/>
        </w:rPr>
      </w:pPr>
      <w:r w:rsidRPr="00871165">
        <w:rPr>
          <w:b/>
          <w:szCs w:val="28"/>
        </w:rPr>
        <w:t xml:space="preserve">по </w:t>
      </w:r>
      <w:r w:rsidR="00C00468">
        <w:rPr>
          <w:b/>
          <w:szCs w:val="28"/>
        </w:rPr>
        <w:t>автомобильному</w:t>
      </w:r>
      <w:r>
        <w:rPr>
          <w:b/>
          <w:szCs w:val="28"/>
        </w:rPr>
        <w:t xml:space="preserve"> транспорту</w:t>
      </w:r>
      <w:r w:rsidR="00C00468">
        <w:rPr>
          <w:b/>
          <w:szCs w:val="28"/>
        </w:rPr>
        <w:t xml:space="preserve"> и дорожному хозяйству</w:t>
      </w:r>
      <w:r>
        <w:rPr>
          <w:b/>
          <w:szCs w:val="28"/>
        </w:rPr>
        <w:t xml:space="preserve"> Консультативного комитета </w:t>
      </w:r>
      <w:r w:rsidR="00C00468">
        <w:rPr>
          <w:b/>
          <w:szCs w:val="28"/>
        </w:rPr>
        <w:t>по транспорту и инфраструктуре</w:t>
      </w:r>
    </w:p>
    <w:p w:rsidR="005250BD" w:rsidRPr="001957E2" w:rsidRDefault="005250BD" w:rsidP="003B3228">
      <w:pPr>
        <w:spacing w:after="0" w:line="240" w:lineRule="auto"/>
        <w:ind w:firstLine="709"/>
        <w:jc w:val="center"/>
        <w:rPr>
          <w:b/>
          <w:szCs w:val="28"/>
        </w:rPr>
      </w:pPr>
    </w:p>
    <w:p w:rsidR="000C1D0C" w:rsidRPr="000C1D0C" w:rsidRDefault="000C1D0C" w:rsidP="003B3228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0C1D0C">
        <w:rPr>
          <w:color w:val="000000"/>
          <w:szCs w:val="28"/>
        </w:rPr>
        <w:t>В целях обеспечения эффективной деятельности</w:t>
      </w:r>
      <w:r>
        <w:rPr>
          <w:color w:val="000000"/>
          <w:szCs w:val="28"/>
        </w:rPr>
        <w:t xml:space="preserve"> </w:t>
      </w:r>
      <w:r w:rsidR="00103480">
        <w:rPr>
          <w:color w:val="000000"/>
          <w:szCs w:val="28"/>
        </w:rPr>
        <w:t>подкомитета</w:t>
      </w:r>
      <w:r w:rsidR="00103480">
        <w:rPr>
          <w:color w:val="000000"/>
          <w:szCs w:val="28"/>
        </w:rPr>
        <w:br/>
      </w:r>
      <w:r w:rsidRPr="000C1D0C">
        <w:rPr>
          <w:color w:val="000000"/>
          <w:szCs w:val="28"/>
        </w:rPr>
        <w:t>по автомобильному транспорту и дорожному хозяйству Консультативного комитета по транспорту и инфраструктуре</w:t>
      </w:r>
      <w:r w:rsidR="00103480">
        <w:rPr>
          <w:color w:val="000000"/>
          <w:szCs w:val="28"/>
        </w:rPr>
        <w:t xml:space="preserve"> Департаментом транспорта</w:t>
      </w:r>
      <w:r w:rsidR="00103480">
        <w:rPr>
          <w:color w:val="000000"/>
          <w:szCs w:val="28"/>
        </w:rPr>
        <w:br/>
      </w:r>
      <w:r w:rsidRPr="000C1D0C">
        <w:rPr>
          <w:color w:val="000000"/>
          <w:szCs w:val="28"/>
        </w:rPr>
        <w:t>и инфраструктуры Евразийской экономической комиссии подготовлена информация о ходе исполнения про</w:t>
      </w:r>
      <w:r>
        <w:rPr>
          <w:color w:val="000000"/>
          <w:szCs w:val="28"/>
        </w:rPr>
        <w:t xml:space="preserve">токольных решений, принятых на </w:t>
      </w:r>
      <w:r w:rsidR="0096091C">
        <w:rPr>
          <w:color w:val="000000"/>
          <w:szCs w:val="28"/>
        </w:rPr>
        <w:t>4</w:t>
      </w:r>
      <w:r w:rsidR="009D05A1">
        <w:rPr>
          <w:color w:val="000000"/>
          <w:szCs w:val="28"/>
        </w:rPr>
        <w:t>1</w:t>
      </w:r>
      <w:r w:rsidRPr="000C1D0C">
        <w:rPr>
          <w:color w:val="000000"/>
          <w:szCs w:val="28"/>
        </w:rPr>
        <w:t xml:space="preserve">-ом заседании </w:t>
      </w:r>
      <w:r w:rsidR="00C47EAA">
        <w:rPr>
          <w:color w:val="000000"/>
          <w:szCs w:val="28"/>
        </w:rPr>
        <w:t>подкомитета</w:t>
      </w:r>
      <w:r w:rsidR="00620BED">
        <w:rPr>
          <w:color w:val="000000"/>
          <w:szCs w:val="28"/>
        </w:rPr>
        <w:t xml:space="preserve"> </w:t>
      </w:r>
      <w:r w:rsidR="006F6A45">
        <w:rPr>
          <w:color w:val="000000"/>
          <w:szCs w:val="28"/>
        </w:rPr>
        <w:t>2</w:t>
      </w:r>
      <w:r w:rsidR="009D05A1">
        <w:rPr>
          <w:color w:val="000000"/>
          <w:szCs w:val="28"/>
        </w:rPr>
        <w:t>7</w:t>
      </w:r>
      <w:r w:rsidRPr="000C1D0C">
        <w:rPr>
          <w:color w:val="000000"/>
          <w:szCs w:val="28"/>
        </w:rPr>
        <w:t xml:space="preserve"> </w:t>
      </w:r>
      <w:r w:rsidR="009D05A1">
        <w:rPr>
          <w:color w:val="000000"/>
          <w:szCs w:val="28"/>
        </w:rPr>
        <w:t>февраля</w:t>
      </w:r>
      <w:r w:rsidRPr="000C1D0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202</w:t>
      </w:r>
      <w:r w:rsidR="009D05A1">
        <w:rPr>
          <w:color w:val="000000"/>
          <w:szCs w:val="28"/>
        </w:rPr>
        <w:t>6</w:t>
      </w:r>
      <w:r w:rsidRPr="000C1D0C">
        <w:rPr>
          <w:color w:val="000000"/>
          <w:szCs w:val="28"/>
        </w:rPr>
        <w:t xml:space="preserve"> года (прилагается).</w:t>
      </w:r>
    </w:p>
    <w:p w:rsidR="00CB1281" w:rsidRDefault="00CB1281" w:rsidP="003B3228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0C1D0C"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з </w:t>
      </w:r>
      <w:r w:rsidR="00143AF7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 решений:</w:t>
      </w:r>
    </w:p>
    <w:p w:rsidR="00CB1281" w:rsidRDefault="00B31F75" w:rsidP="003B3228">
      <w:pPr>
        <w:spacing w:after="0" w:line="24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исполнено – </w:t>
      </w:r>
      <w:r w:rsidR="006F2638">
        <w:rPr>
          <w:color w:val="000000"/>
          <w:szCs w:val="28"/>
        </w:rPr>
        <w:t>3</w:t>
      </w:r>
      <w:r w:rsidR="00CB1281">
        <w:rPr>
          <w:color w:val="000000"/>
          <w:szCs w:val="28"/>
        </w:rPr>
        <w:t>;</w:t>
      </w:r>
    </w:p>
    <w:p w:rsidR="000A6186" w:rsidRDefault="000A6186" w:rsidP="003B3228">
      <w:pPr>
        <w:spacing w:after="0" w:line="24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исполняется</w:t>
      </w:r>
      <w:r w:rsidR="00436272">
        <w:rPr>
          <w:color w:val="000000"/>
          <w:szCs w:val="28"/>
        </w:rPr>
        <w:t xml:space="preserve"> на постоянной основе</w:t>
      </w:r>
      <w:r>
        <w:rPr>
          <w:color w:val="000000"/>
          <w:szCs w:val="28"/>
        </w:rPr>
        <w:t xml:space="preserve"> – </w:t>
      </w:r>
      <w:r w:rsidR="006F2638">
        <w:rPr>
          <w:color w:val="000000"/>
          <w:szCs w:val="28"/>
        </w:rPr>
        <w:t>1</w:t>
      </w:r>
      <w:r>
        <w:rPr>
          <w:color w:val="000000"/>
          <w:szCs w:val="28"/>
        </w:rPr>
        <w:t>;</w:t>
      </w:r>
    </w:p>
    <w:p w:rsidR="00AA1810" w:rsidRDefault="00CB1281" w:rsidP="003B3228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0C1D0C">
        <w:rPr>
          <w:color w:val="000000"/>
          <w:szCs w:val="28"/>
        </w:rPr>
        <w:t>исполнен</w:t>
      </w:r>
      <w:r>
        <w:rPr>
          <w:color w:val="000000"/>
          <w:szCs w:val="28"/>
        </w:rPr>
        <w:t>о</w:t>
      </w:r>
      <w:r w:rsidR="003B3228">
        <w:rPr>
          <w:color w:val="000000"/>
          <w:szCs w:val="28"/>
        </w:rPr>
        <w:t xml:space="preserve"> частично</w:t>
      </w:r>
      <w:r w:rsidR="000A6186">
        <w:rPr>
          <w:color w:val="000000"/>
          <w:szCs w:val="28"/>
        </w:rPr>
        <w:t xml:space="preserve"> – </w:t>
      </w:r>
      <w:r w:rsidR="00CD6A8B">
        <w:rPr>
          <w:color w:val="000000"/>
          <w:szCs w:val="28"/>
        </w:rPr>
        <w:t>5</w:t>
      </w:r>
      <w:r w:rsidR="00B31F75">
        <w:rPr>
          <w:color w:val="000000"/>
          <w:szCs w:val="28"/>
        </w:rPr>
        <w:t xml:space="preserve">: </w:t>
      </w:r>
      <w:r w:rsidR="00AA1810" w:rsidRPr="00AA1810">
        <w:rPr>
          <w:color w:val="000000"/>
          <w:szCs w:val="28"/>
        </w:rPr>
        <w:t>члены подкомитета от Республики Армении</w:t>
      </w:r>
      <w:r w:rsidR="00AA1810">
        <w:rPr>
          <w:color w:val="000000"/>
          <w:szCs w:val="28"/>
        </w:rPr>
        <w:t>, Республики Беларусь, Республики Казахстан</w:t>
      </w:r>
      <w:r w:rsidR="00AA1810" w:rsidRPr="00AA1810">
        <w:rPr>
          <w:color w:val="000000"/>
          <w:szCs w:val="28"/>
        </w:rPr>
        <w:t xml:space="preserve"> и Российской Федерации</w:t>
      </w:r>
      <w:r w:rsidR="00AA1810">
        <w:rPr>
          <w:color w:val="000000"/>
          <w:szCs w:val="28"/>
        </w:rPr>
        <w:t xml:space="preserve"> </w:t>
      </w:r>
      <w:r w:rsidR="00AA1810" w:rsidRPr="00AA1810">
        <w:rPr>
          <w:color w:val="000000"/>
          <w:szCs w:val="28"/>
        </w:rPr>
        <w:t xml:space="preserve">не направили </w:t>
      </w:r>
      <w:r w:rsidR="003B3228">
        <w:rPr>
          <w:color w:val="000000"/>
          <w:szCs w:val="28"/>
        </w:rPr>
        <w:t xml:space="preserve">в </w:t>
      </w:r>
      <w:r w:rsidR="00AA1810" w:rsidRPr="00AA1810">
        <w:rPr>
          <w:color w:val="000000"/>
          <w:szCs w:val="28"/>
        </w:rPr>
        <w:t>Департамент</w:t>
      </w:r>
      <w:r w:rsidR="00AA1810">
        <w:rPr>
          <w:color w:val="000000"/>
          <w:szCs w:val="28"/>
        </w:rPr>
        <w:t xml:space="preserve"> информацию по проект</w:t>
      </w:r>
      <w:r w:rsidR="003B3228">
        <w:rPr>
          <w:color w:val="000000"/>
          <w:szCs w:val="28"/>
        </w:rPr>
        <w:t>ам</w:t>
      </w:r>
      <w:r w:rsidR="00AA1810">
        <w:rPr>
          <w:color w:val="000000"/>
          <w:szCs w:val="28"/>
        </w:rPr>
        <w:t xml:space="preserve"> аналитическ</w:t>
      </w:r>
      <w:r w:rsidR="003B3228">
        <w:rPr>
          <w:color w:val="000000"/>
          <w:szCs w:val="28"/>
        </w:rPr>
        <w:t>их</w:t>
      </w:r>
      <w:r w:rsidR="00AA1810">
        <w:rPr>
          <w:color w:val="000000"/>
          <w:szCs w:val="28"/>
        </w:rPr>
        <w:t xml:space="preserve"> доклад</w:t>
      </w:r>
      <w:r w:rsidR="003B3228">
        <w:rPr>
          <w:color w:val="000000"/>
          <w:szCs w:val="28"/>
        </w:rPr>
        <w:t>ов</w:t>
      </w:r>
      <w:r w:rsidR="00AA1810">
        <w:rPr>
          <w:color w:val="000000"/>
          <w:szCs w:val="28"/>
        </w:rPr>
        <w:t xml:space="preserve"> «</w:t>
      </w:r>
      <w:r w:rsidR="00AA1810" w:rsidRPr="00AA1810">
        <w:rPr>
          <w:color w:val="000000"/>
          <w:szCs w:val="28"/>
        </w:rPr>
        <w:t>Об анализе состояния придорожного сервиса в государствах-членах ЕАЭС</w:t>
      </w:r>
      <w:r w:rsidR="00AA1810">
        <w:rPr>
          <w:color w:val="000000"/>
          <w:szCs w:val="28"/>
        </w:rPr>
        <w:t xml:space="preserve">» </w:t>
      </w:r>
      <w:r w:rsidR="003B3228">
        <w:rPr>
          <w:color w:val="000000"/>
          <w:szCs w:val="28"/>
        </w:rPr>
        <w:t xml:space="preserve">и </w:t>
      </w:r>
      <w:r w:rsidR="00AA1810" w:rsidRPr="00AA1810">
        <w:rPr>
          <w:color w:val="000000"/>
          <w:szCs w:val="28"/>
        </w:rPr>
        <w:t>«О предложениях по организации взаимодействия между операторами платных автомобильных дорог государств-членов</w:t>
      </w:r>
      <w:r w:rsidR="005F1567">
        <w:rPr>
          <w:color w:val="000000"/>
          <w:szCs w:val="28"/>
        </w:rPr>
        <w:t xml:space="preserve"> ЕАЭС</w:t>
      </w:r>
      <w:r w:rsidR="00AA1810" w:rsidRPr="00AA1810">
        <w:rPr>
          <w:color w:val="000000"/>
          <w:szCs w:val="28"/>
        </w:rPr>
        <w:t>, включенных в перечень ев</w:t>
      </w:r>
      <w:r w:rsidR="005F1567">
        <w:rPr>
          <w:color w:val="000000"/>
          <w:szCs w:val="28"/>
        </w:rPr>
        <w:t>разийских транспортных коридоров</w:t>
      </w:r>
      <w:r w:rsidR="00AA1810" w:rsidRPr="00AA1810">
        <w:rPr>
          <w:color w:val="000000"/>
          <w:szCs w:val="28"/>
        </w:rPr>
        <w:t>»;</w:t>
      </w:r>
    </w:p>
    <w:p w:rsidR="005F1567" w:rsidRDefault="005F1567" w:rsidP="003B3228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AA1810">
        <w:rPr>
          <w:color w:val="000000"/>
          <w:szCs w:val="28"/>
        </w:rPr>
        <w:t>члены подкомитета от Республики Армении</w:t>
      </w:r>
      <w:r>
        <w:rPr>
          <w:color w:val="000000"/>
          <w:szCs w:val="28"/>
        </w:rPr>
        <w:t xml:space="preserve"> </w:t>
      </w:r>
      <w:r w:rsidRPr="00AA1810">
        <w:rPr>
          <w:color w:val="000000"/>
          <w:szCs w:val="28"/>
        </w:rPr>
        <w:t>не направили</w:t>
      </w:r>
      <w:r w:rsidR="003B3228">
        <w:rPr>
          <w:color w:val="000000"/>
          <w:szCs w:val="28"/>
        </w:rPr>
        <w:t xml:space="preserve"> в</w:t>
      </w:r>
      <w:r w:rsidRPr="00AA1810">
        <w:rPr>
          <w:color w:val="000000"/>
          <w:szCs w:val="28"/>
        </w:rPr>
        <w:t xml:space="preserve"> Департамент </w:t>
      </w:r>
      <w:r>
        <w:rPr>
          <w:color w:val="000000"/>
          <w:szCs w:val="28"/>
        </w:rPr>
        <w:t>информацию по проект</w:t>
      </w:r>
      <w:r w:rsidR="003B3228">
        <w:rPr>
          <w:color w:val="000000"/>
          <w:szCs w:val="28"/>
        </w:rPr>
        <w:t>ам</w:t>
      </w:r>
      <w:r>
        <w:rPr>
          <w:color w:val="000000"/>
          <w:szCs w:val="28"/>
        </w:rPr>
        <w:t xml:space="preserve"> аналитическ</w:t>
      </w:r>
      <w:r w:rsidR="003B3228">
        <w:rPr>
          <w:color w:val="000000"/>
          <w:szCs w:val="28"/>
        </w:rPr>
        <w:t>их</w:t>
      </w:r>
      <w:r>
        <w:rPr>
          <w:color w:val="000000"/>
          <w:szCs w:val="28"/>
        </w:rPr>
        <w:t xml:space="preserve"> доклад</w:t>
      </w:r>
      <w:r w:rsidR="003B3228">
        <w:rPr>
          <w:color w:val="000000"/>
          <w:szCs w:val="28"/>
        </w:rPr>
        <w:t>ов</w:t>
      </w:r>
      <w:r>
        <w:rPr>
          <w:color w:val="000000"/>
          <w:szCs w:val="28"/>
        </w:rPr>
        <w:t xml:space="preserve"> «Об осуществлении каботажных автомобильных перевозок грузов в ЕАЭС»</w:t>
      </w:r>
      <w:r w:rsidR="003B3228">
        <w:rPr>
          <w:color w:val="000000"/>
          <w:szCs w:val="28"/>
        </w:rPr>
        <w:t xml:space="preserve"> и</w:t>
      </w:r>
      <w:r w:rsidR="00CD6A8B">
        <w:rPr>
          <w:color w:val="000000"/>
          <w:szCs w:val="28"/>
        </w:rPr>
        <w:t xml:space="preserve"> «О выравнивании условий хозяйствования организаций государств-членов ЕАЭС, осуществляющих автомобильные перевозки грузов»</w:t>
      </w:r>
      <w:r w:rsidR="00CD6A8B" w:rsidRPr="00CD6A8B">
        <w:rPr>
          <w:color w:val="000000"/>
          <w:szCs w:val="28"/>
        </w:rPr>
        <w:t>;</w:t>
      </w:r>
    </w:p>
    <w:p w:rsidR="00CB1281" w:rsidRDefault="00B31F75" w:rsidP="003B3228">
      <w:pPr>
        <w:spacing w:after="0" w:line="24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члены подкомитета от </w:t>
      </w:r>
      <w:r w:rsidRPr="00B31F75">
        <w:rPr>
          <w:color w:val="000000"/>
          <w:szCs w:val="28"/>
        </w:rPr>
        <w:t>Республики</w:t>
      </w:r>
      <w:r w:rsidR="00E72BB7">
        <w:rPr>
          <w:color w:val="000000"/>
          <w:szCs w:val="28"/>
        </w:rPr>
        <w:t xml:space="preserve"> </w:t>
      </w:r>
      <w:r w:rsidR="00AA1810">
        <w:rPr>
          <w:color w:val="000000"/>
          <w:szCs w:val="28"/>
        </w:rPr>
        <w:t xml:space="preserve">Армении и </w:t>
      </w:r>
      <w:r w:rsidRPr="00B31F75">
        <w:rPr>
          <w:color w:val="000000"/>
          <w:szCs w:val="28"/>
        </w:rPr>
        <w:t>Российской Федерации</w:t>
      </w:r>
      <w:r>
        <w:rPr>
          <w:color w:val="000000"/>
          <w:szCs w:val="28"/>
        </w:rPr>
        <w:t xml:space="preserve"> </w:t>
      </w:r>
      <w:r w:rsidR="00AA1810" w:rsidRPr="00AA1810">
        <w:rPr>
          <w:color w:val="000000"/>
          <w:szCs w:val="28"/>
        </w:rPr>
        <w:t>не направили</w:t>
      </w:r>
      <w:r w:rsidR="003B3228">
        <w:rPr>
          <w:color w:val="000000"/>
          <w:szCs w:val="28"/>
        </w:rPr>
        <w:t xml:space="preserve"> в</w:t>
      </w:r>
      <w:r w:rsidR="00AA1810" w:rsidRPr="00AA1810">
        <w:rPr>
          <w:color w:val="000000"/>
          <w:szCs w:val="28"/>
        </w:rPr>
        <w:t xml:space="preserve"> Департамент </w:t>
      </w:r>
      <w:r w:rsidR="003B3228">
        <w:rPr>
          <w:color w:val="000000"/>
          <w:szCs w:val="28"/>
        </w:rPr>
        <w:t>предложения</w:t>
      </w:r>
      <w:r w:rsidR="00AA1810">
        <w:rPr>
          <w:color w:val="000000"/>
          <w:szCs w:val="28"/>
        </w:rPr>
        <w:t xml:space="preserve"> </w:t>
      </w:r>
      <w:r w:rsidR="003B3228">
        <w:rPr>
          <w:color w:val="000000"/>
          <w:szCs w:val="28"/>
        </w:rPr>
        <w:t>по актуализации</w:t>
      </w:r>
      <w:r w:rsidR="00AA1810">
        <w:rPr>
          <w:color w:val="000000"/>
          <w:szCs w:val="28"/>
        </w:rPr>
        <w:t xml:space="preserve"> состав</w:t>
      </w:r>
      <w:r w:rsidR="003B3228">
        <w:rPr>
          <w:color w:val="000000"/>
          <w:szCs w:val="28"/>
        </w:rPr>
        <w:t>а</w:t>
      </w:r>
      <w:r w:rsidR="00AA1810">
        <w:rPr>
          <w:color w:val="000000"/>
          <w:szCs w:val="28"/>
        </w:rPr>
        <w:t xml:space="preserve"> подкомитета по автомобильному транспорту и дорожному хозяйству</w:t>
      </w:r>
      <w:r w:rsidR="009049A1">
        <w:rPr>
          <w:color w:val="000000"/>
          <w:szCs w:val="28"/>
        </w:rPr>
        <w:t>.</w:t>
      </w:r>
      <w:bookmarkStart w:id="0" w:name="_GoBack"/>
      <w:bookmarkEnd w:id="0"/>
      <w:r>
        <w:rPr>
          <w:color w:val="000000"/>
          <w:szCs w:val="28"/>
        </w:rPr>
        <w:t xml:space="preserve"> </w:t>
      </w:r>
    </w:p>
    <w:p w:rsidR="000048A8" w:rsidRDefault="000048A8" w:rsidP="003B3228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:rsidR="000C1D0C" w:rsidRPr="000C1D0C" w:rsidRDefault="000C1D0C" w:rsidP="003B3228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0C1D0C">
        <w:rPr>
          <w:b/>
          <w:color w:val="000000"/>
          <w:szCs w:val="28"/>
        </w:rPr>
        <w:t>Предлагается:</w:t>
      </w:r>
      <w:r w:rsidRPr="000C1D0C">
        <w:rPr>
          <w:color w:val="000000"/>
          <w:szCs w:val="28"/>
        </w:rPr>
        <w:t xml:space="preserve"> рассмотреть информацию и принять соответствующее решение. </w:t>
      </w:r>
    </w:p>
    <w:p w:rsidR="000C1D0C" w:rsidRPr="000C1D0C" w:rsidRDefault="000C1D0C" w:rsidP="003B3228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:rsidR="00F3582E" w:rsidRPr="00F3582E" w:rsidRDefault="003B3228" w:rsidP="003B3228">
      <w:pPr>
        <w:spacing w:after="0" w:line="240" w:lineRule="auto"/>
        <w:ind w:left="2410" w:hanging="1701"/>
        <w:jc w:val="both"/>
        <w:rPr>
          <w:rFonts w:eastAsia="Times New Roman"/>
          <w:b/>
          <w:kern w:val="3"/>
          <w:szCs w:val="28"/>
        </w:rPr>
      </w:pPr>
      <w:r>
        <w:rPr>
          <w:color w:val="000000"/>
          <w:szCs w:val="28"/>
        </w:rPr>
        <w:t>Приложение:  </w:t>
      </w:r>
      <w:r w:rsidR="00B31F75">
        <w:rPr>
          <w:i/>
          <w:color w:val="000000"/>
          <w:szCs w:val="28"/>
        </w:rPr>
        <w:t>и</w:t>
      </w:r>
      <w:r w:rsidR="000C1D0C" w:rsidRPr="00B1516D">
        <w:rPr>
          <w:i/>
          <w:color w:val="000000"/>
          <w:szCs w:val="28"/>
        </w:rPr>
        <w:t>нфо</w:t>
      </w:r>
      <w:r w:rsidR="00483BFE" w:rsidRPr="00B1516D">
        <w:rPr>
          <w:i/>
          <w:color w:val="000000"/>
          <w:szCs w:val="28"/>
        </w:rPr>
        <w:t>рмация об исполнении протокол</w:t>
      </w:r>
      <w:r w:rsidR="00C47EAA" w:rsidRPr="00B1516D">
        <w:rPr>
          <w:i/>
          <w:color w:val="000000"/>
          <w:szCs w:val="28"/>
        </w:rPr>
        <w:t>ьных решений</w:t>
      </w:r>
      <w:r w:rsidR="00483BFE" w:rsidRPr="00B1516D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br/>
      </w:r>
      <w:r w:rsidR="0096091C" w:rsidRPr="00B1516D">
        <w:rPr>
          <w:i/>
          <w:color w:val="000000"/>
          <w:szCs w:val="28"/>
        </w:rPr>
        <w:t>4</w:t>
      </w:r>
      <w:r w:rsidR="00DF3BC8">
        <w:rPr>
          <w:i/>
          <w:color w:val="000000"/>
          <w:szCs w:val="28"/>
        </w:rPr>
        <w:t>1</w:t>
      </w:r>
      <w:r w:rsidR="000C1D0C" w:rsidRPr="00B1516D">
        <w:rPr>
          <w:i/>
          <w:color w:val="000000"/>
          <w:szCs w:val="28"/>
        </w:rPr>
        <w:t xml:space="preserve">-го заседания </w:t>
      </w:r>
      <w:r w:rsidR="00483BFE" w:rsidRPr="00B1516D">
        <w:rPr>
          <w:i/>
          <w:color w:val="000000"/>
          <w:szCs w:val="28"/>
        </w:rPr>
        <w:t>подкомитета по автомобильному транспорту и дорожному хозяйству Консультативного комитета по транспорту и инфраструктуре.</w:t>
      </w:r>
    </w:p>
    <w:sectPr w:rsidR="00F3582E" w:rsidRPr="00F3582E" w:rsidSect="004218A7">
      <w:headerReference w:type="default" r:id="rId8"/>
      <w:pgSz w:w="11906" w:h="16838" w:code="9"/>
      <w:pgMar w:top="1134" w:right="680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62C" w:rsidRDefault="009B662C">
      <w:pPr>
        <w:spacing w:after="0" w:line="240" w:lineRule="auto"/>
      </w:pPr>
      <w:r>
        <w:separator/>
      </w:r>
    </w:p>
  </w:endnote>
  <w:endnote w:type="continuationSeparator" w:id="0">
    <w:p w:rsidR="009B662C" w:rsidRDefault="009B6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62C" w:rsidRDefault="009B662C">
      <w:pPr>
        <w:spacing w:after="0" w:line="240" w:lineRule="auto"/>
      </w:pPr>
      <w:r>
        <w:separator/>
      </w:r>
    </w:p>
  </w:footnote>
  <w:footnote w:type="continuationSeparator" w:id="0">
    <w:p w:rsidR="009B662C" w:rsidRDefault="009B6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190924"/>
      <w:docPartObj>
        <w:docPartGallery w:val="Page Numbers (Top of Page)"/>
        <w:docPartUnique/>
      </w:docPartObj>
    </w:sdtPr>
    <w:sdtEndPr/>
    <w:sdtContent>
      <w:p w:rsidR="00892E0E" w:rsidRDefault="00EC58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228">
          <w:rPr>
            <w:noProof/>
          </w:rPr>
          <w:t>2</w:t>
        </w:r>
        <w:r>
          <w:fldChar w:fldCharType="end"/>
        </w:r>
      </w:p>
    </w:sdtContent>
  </w:sdt>
  <w:p w:rsidR="00892E0E" w:rsidRDefault="009049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C80D41"/>
    <w:multiLevelType w:val="hybridMultilevel"/>
    <w:tmpl w:val="CF2EBD18"/>
    <w:lvl w:ilvl="0" w:tplc="502AE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B53E87"/>
    <w:multiLevelType w:val="hybridMultilevel"/>
    <w:tmpl w:val="D0F01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133CBD"/>
    <w:multiLevelType w:val="hybridMultilevel"/>
    <w:tmpl w:val="DB6693AC"/>
    <w:lvl w:ilvl="0" w:tplc="6B7AAE9A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19314E"/>
    <w:multiLevelType w:val="hybridMultilevel"/>
    <w:tmpl w:val="C6C295D2"/>
    <w:lvl w:ilvl="0" w:tplc="568EECD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C547842"/>
    <w:multiLevelType w:val="hybridMultilevel"/>
    <w:tmpl w:val="8F60F456"/>
    <w:lvl w:ilvl="0" w:tplc="DC3EC8D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48"/>
    <w:rsid w:val="000048A8"/>
    <w:rsid w:val="00015463"/>
    <w:rsid w:val="000160F1"/>
    <w:rsid w:val="00025AC3"/>
    <w:rsid w:val="00034304"/>
    <w:rsid w:val="00040855"/>
    <w:rsid w:val="00042075"/>
    <w:rsid w:val="0004464A"/>
    <w:rsid w:val="00044D7E"/>
    <w:rsid w:val="00053D18"/>
    <w:rsid w:val="000745E4"/>
    <w:rsid w:val="0008131F"/>
    <w:rsid w:val="00082B43"/>
    <w:rsid w:val="0009777D"/>
    <w:rsid w:val="000A2945"/>
    <w:rsid w:val="000A6186"/>
    <w:rsid w:val="000B567A"/>
    <w:rsid w:val="000B7586"/>
    <w:rsid w:val="000C1D0C"/>
    <w:rsid w:val="000C40D7"/>
    <w:rsid w:val="000D4D85"/>
    <w:rsid w:val="000E1565"/>
    <w:rsid w:val="000E420E"/>
    <w:rsid w:val="000E668B"/>
    <w:rsid w:val="000F303E"/>
    <w:rsid w:val="00103480"/>
    <w:rsid w:val="00106D2F"/>
    <w:rsid w:val="00117168"/>
    <w:rsid w:val="00143AF7"/>
    <w:rsid w:val="001538F2"/>
    <w:rsid w:val="00162C6E"/>
    <w:rsid w:val="00163126"/>
    <w:rsid w:val="00172A90"/>
    <w:rsid w:val="001748DF"/>
    <w:rsid w:val="00187074"/>
    <w:rsid w:val="001910B9"/>
    <w:rsid w:val="001946A2"/>
    <w:rsid w:val="001957E2"/>
    <w:rsid w:val="00196363"/>
    <w:rsid w:val="001B364E"/>
    <w:rsid w:val="001B6700"/>
    <w:rsid w:val="001B6FC0"/>
    <w:rsid w:val="001D156D"/>
    <w:rsid w:val="001D3126"/>
    <w:rsid w:val="001E13AE"/>
    <w:rsid w:val="001E5290"/>
    <w:rsid w:val="001E5520"/>
    <w:rsid w:val="001F4AF5"/>
    <w:rsid w:val="002037FC"/>
    <w:rsid w:val="00203D0F"/>
    <w:rsid w:val="0021190C"/>
    <w:rsid w:val="00213ED8"/>
    <w:rsid w:val="00223AE6"/>
    <w:rsid w:val="002247CF"/>
    <w:rsid w:val="00232B93"/>
    <w:rsid w:val="002347BC"/>
    <w:rsid w:val="0024070A"/>
    <w:rsid w:val="002567F6"/>
    <w:rsid w:val="00256B25"/>
    <w:rsid w:val="00257748"/>
    <w:rsid w:val="00267D1E"/>
    <w:rsid w:val="00270DE6"/>
    <w:rsid w:val="00271FFF"/>
    <w:rsid w:val="0027330E"/>
    <w:rsid w:val="00274A39"/>
    <w:rsid w:val="00277642"/>
    <w:rsid w:val="00281C59"/>
    <w:rsid w:val="002904EA"/>
    <w:rsid w:val="002951CB"/>
    <w:rsid w:val="002A05DC"/>
    <w:rsid w:val="002A2F47"/>
    <w:rsid w:val="002A78B7"/>
    <w:rsid w:val="002B2335"/>
    <w:rsid w:val="002B3B40"/>
    <w:rsid w:val="002B4578"/>
    <w:rsid w:val="002B6DFA"/>
    <w:rsid w:val="002C4C85"/>
    <w:rsid w:val="002C61A6"/>
    <w:rsid w:val="002D4A0C"/>
    <w:rsid w:val="002D55B6"/>
    <w:rsid w:val="002D65F2"/>
    <w:rsid w:val="002D7EAD"/>
    <w:rsid w:val="002E196B"/>
    <w:rsid w:val="002E2091"/>
    <w:rsid w:val="002E76F9"/>
    <w:rsid w:val="002F0CF0"/>
    <w:rsid w:val="002F5A1F"/>
    <w:rsid w:val="002F6E22"/>
    <w:rsid w:val="00303E0C"/>
    <w:rsid w:val="003043DA"/>
    <w:rsid w:val="00304F09"/>
    <w:rsid w:val="003063E2"/>
    <w:rsid w:val="00315E1E"/>
    <w:rsid w:val="0032351A"/>
    <w:rsid w:val="003267D3"/>
    <w:rsid w:val="00331F71"/>
    <w:rsid w:val="00333A40"/>
    <w:rsid w:val="00343517"/>
    <w:rsid w:val="00343C53"/>
    <w:rsid w:val="003469C1"/>
    <w:rsid w:val="00356761"/>
    <w:rsid w:val="0036379A"/>
    <w:rsid w:val="003762EB"/>
    <w:rsid w:val="00387305"/>
    <w:rsid w:val="00393935"/>
    <w:rsid w:val="003A1BA0"/>
    <w:rsid w:val="003B3228"/>
    <w:rsid w:val="003B5FFF"/>
    <w:rsid w:val="003C15A1"/>
    <w:rsid w:val="003C4424"/>
    <w:rsid w:val="003D4ABA"/>
    <w:rsid w:val="003E3428"/>
    <w:rsid w:val="003E448E"/>
    <w:rsid w:val="003E6723"/>
    <w:rsid w:val="003E70D0"/>
    <w:rsid w:val="003F24E3"/>
    <w:rsid w:val="00402B3C"/>
    <w:rsid w:val="00403599"/>
    <w:rsid w:val="00403617"/>
    <w:rsid w:val="00405D03"/>
    <w:rsid w:val="004072B1"/>
    <w:rsid w:val="00407A08"/>
    <w:rsid w:val="004153F5"/>
    <w:rsid w:val="00416AE0"/>
    <w:rsid w:val="004218A7"/>
    <w:rsid w:val="00421AC0"/>
    <w:rsid w:val="00422D0C"/>
    <w:rsid w:val="0042728F"/>
    <w:rsid w:val="0043021D"/>
    <w:rsid w:val="00436272"/>
    <w:rsid w:val="004371A1"/>
    <w:rsid w:val="004473F7"/>
    <w:rsid w:val="00450E80"/>
    <w:rsid w:val="00450E8C"/>
    <w:rsid w:val="00451D67"/>
    <w:rsid w:val="00455C2D"/>
    <w:rsid w:val="0046078C"/>
    <w:rsid w:val="00464350"/>
    <w:rsid w:val="004643D9"/>
    <w:rsid w:val="00465868"/>
    <w:rsid w:val="00475FE5"/>
    <w:rsid w:val="00483BFE"/>
    <w:rsid w:val="004A43FC"/>
    <w:rsid w:val="004B6321"/>
    <w:rsid w:val="004B6E77"/>
    <w:rsid w:val="004C11F0"/>
    <w:rsid w:val="004C1DC9"/>
    <w:rsid w:val="004D257B"/>
    <w:rsid w:val="004D5953"/>
    <w:rsid w:val="004E0FE3"/>
    <w:rsid w:val="004E1B0C"/>
    <w:rsid w:val="004E3CC1"/>
    <w:rsid w:val="004F56B8"/>
    <w:rsid w:val="005016AB"/>
    <w:rsid w:val="00501807"/>
    <w:rsid w:val="00510000"/>
    <w:rsid w:val="00512BE5"/>
    <w:rsid w:val="005157F7"/>
    <w:rsid w:val="0051750A"/>
    <w:rsid w:val="00517BD5"/>
    <w:rsid w:val="005250BD"/>
    <w:rsid w:val="00530C7C"/>
    <w:rsid w:val="00531C92"/>
    <w:rsid w:val="00534E48"/>
    <w:rsid w:val="005426C1"/>
    <w:rsid w:val="005432F0"/>
    <w:rsid w:val="00565DC6"/>
    <w:rsid w:val="00570D25"/>
    <w:rsid w:val="0057558A"/>
    <w:rsid w:val="00575CC8"/>
    <w:rsid w:val="00581B65"/>
    <w:rsid w:val="00591CB8"/>
    <w:rsid w:val="005971C4"/>
    <w:rsid w:val="005A07BE"/>
    <w:rsid w:val="005B2905"/>
    <w:rsid w:val="005B513E"/>
    <w:rsid w:val="005B733D"/>
    <w:rsid w:val="005C48B5"/>
    <w:rsid w:val="005E1AE0"/>
    <w:rsid w:val="005F1567"/>
    <w:rsid w:val="005F1B8C"/>
    <w:rsid w:val="005F22DE"/>
    <w:rsid w:val="005F2485"/>
    <w:rsid w:val="005F41C6"/>
    <w:rsid w:val="005F56EA"/>
    <w:rsid w:val="00600E05"/>
    <w:rsid w:val="00602561"/>
    <w:rsid w:val="00603B3D"/>
    <w:rsid w:val="0060451E"/>
    <w:rsid w:val="006147F1"/>
    <w:rsid w:val="00614963"/>
    <w:rsid w:val="00616225"/>
    <w:rsid w:val="006205E8"/>
    <w:rsid w:val="00620BED"/>
    <w:rsid w:val="00621F5F"/>
    <w:rsid w:val="00633908"/>
    <w:rsid w:val="0065099A"/>
    <w:rsid w:val="00652DF5"/>
    <w:rsid w:val="00656663"/>
    <w:rsid w:val="00657CCB"/>
    <w:rsid w:val="0066597F"/>
    <w:rsid w:val="00673D59"/>
    <w:rsid w:val="006812F7"/>
    <w:rsid w:val="00684DBB"/>
    <w:rsid w:val="006A6F1F"/>
    <w:rsid w:val="006B55F8"/>
    <w:rsid w:val="006B5DF6"/>
    <w:rsid w:val="006B6081"/>
    <w:rsid w:val="006B759E"/>
    <w:rsid w:val="006B7998"/>
    <w:rsid w:val="006C6011"/>
    <w:rsid w:val="006C7ADC"/>
    <w:rsid w:val="006D1EF7"/>
    <w:rsid w:val="006D5525"/>
    <w:rsid w:val="006D5BCF"/>
    <w:rsid w:val="006E4C63"/>
    <w:rsid w:val="006F17EA"/>
    <w:rsid w:val="006F21ED"/>
    <w:rsid w:val="006F2638"/>
    <w:rsid w:val="006F66FD"/>
    <w:rsid w:val="006F6A45"/>
    <w:rsid w:val="006F78A8"/>
    <w:rsid w:val="00700688"/>
    <w:rsid w:val="007065F3"/>
    <w:rsid w:val="00706723"/>
    <w:rsid w:val="00710C1C"/>
    <w:rsid w:val="007115A1"/>
    <w:rsid w:val="00715B12"/>
    <w:rsid w:val="007232C2"/>
    <w:rsid w:val="0072701C"/>
    <w:rsid w:val="0073061C"/>
    <w:rsid w:val="00730B34"/>
    <w:rsid w:val="00752F48"/>
    <w:rsid w:val="007618E3"/>
    <w:rsid w:val="007624B1"/>
    <w:rsid w:val="007705FC"/>
    <w:rsid w:val="007709F3"/>
    <w:rsid w:val="0078216D"/>
    <w:rsid w:val="00783504"/>
    <w:rsid w:val="007B0616"/>
    <w:rsid w:val="007C13A5"/>
    <w:rsid w:val="007C165B"/>
    <w:rsid w:val="007C5698"/>
    <w:rsid w:val="007E0206"/>
    <w:rsid w:val="007E5FD3"/>
    <w:rsid w:val="007F0B98"/>
    <w:rsid w:val="00805C6B"/>
    <w:rsid w:val="00806BD1"/>
    <w:rsid w:val="00813F4C"/>
    <w:rsid w:val="00827C07"/>
    <w:rsid w:val="0083039C"/>
    <w:rsid w:val="0083177D"/>
    <w:rsid w:val="00836129"/>
    <w:rsid w:val="00846FD7"/>
    <w:rsid w:val="0086066D"/>
    <w:rsid w:val="00861C51"/>
    <w:rsid w:val="00864F10"/>
    <w:rsid w:val="00871165"/>
    <w:rsid w:val="00872CC3"/>
    <w:rsid w:val="0087452E"/>
    <w:rsid w:val="0087483E"/>
    <w:rsid w:val="0088416C"/>
    <w:rsid w:val="00884601"/>
    <w:rsid w:val="0088735D"/>
    <w:rsid w:val="00893400"/>
    <w:rsid w:val="008C2627"/>
    <w:rsid w:val="008C60D6"/>
    <w:rsid w:val="008E3F30"/>
    <w:rsid w:val="008F0B34"/>
    <w:rsid w:val="008F4E44"/>
    <w:rsid w:val="009049A1"/>
    <w:rsid w:val="00947D83"/>
    <w:rsid w:val="009528BD"/>
    <w:rsid w:val="0096091C"/>
    <w:rsid w:val="00962C9F"/>
    <w:rsid w:val="00967F68"/>
    <w:rsid w:val="00994569"/>
    <w:rsid w:val="00995643"/>
    <w:rsid w:val="009A1ECA"/>
    <w:rsid w:val="009A4CE4"/>
    <w:rsid w:val="009A6193"/>
    <w:rsid w:val="009A7968"/>
    <w:rsid w:val="009B0CD7"/>
    <w:rsid w:val="009B662C"/>
    <w:rsid w:val="009D04E5"/>
    <w:rsid w:val="009D05A1"/>
    <w:rsid w:val="009E1BFF"/>
    <w:rsid w:val="009E69A3"/>
    <w:rsid w:val="009F0F85"/>
    <w:rsid w:val="00A2128C"/>
    <w:rsid w:val="00A2151A"/>
    <w:rsid w:val="00A3325A"/>
    <w:rsid w:val="00A41FE3"/>
    <w:rsid w:val="00A508BE"/>
    <w:rsid w:val="00A537F4"/>
    <w:rsid w:val="00A56A73"/>
    <w:rsid w:val="00A67691"/>
    <w:rsid w:val="00A677BE"/>
    <w:rsid w:val="00A67E1F"/>
    <w:rsid w:val="00A73285"/>
    <w:rsid w:val="00A82DAE"/>
    <w:rsid w:val="00A8603E"/>
    <w:rsid w:val="00A96848"/>
    <w:rsid w:val="00AA1810"/>
    <w:rsid w:val="00AA2688"/>
    <w:rsid w:val="00AA349D"/>
    <w:rsid w:val="00AA7305"/>
    <w:rsid w:val="00AB32A1"/>
    <w:rsid w:val="00AB5E90"/>
    <w:rsid w:val="00AB7EDD"/>
    <w:rsid w:val="00AC3B33"/>
    <w:rsid w:val="00AC4E12"/>
    <w:rsid w:val="00AD0F78"/>
    <w:rsid w:val="00AD3E12"/>
    <w:rsid w:val="00AD562B"/>
    <w:rsid w:val="00AE1CED"/>
    <w:rsid w:val="00AE274C"/>
    <w:rsid w:val="00AE78C0"/>
    <w:rsid w:val="00AF0CD2"/>
    <w:rsid w:val="00AF2FFC"/>
    <w:rsid w:val="00AF4444"/>
    <w:rsid w:val="00B00E4F"/>
    <w:rsid w:val="00B04B5C"/>
    <w:rsid w:val="00B0753F"/>
    <w:rsid w:val="00B12F58"/>
    <w:rsid w:val="00B14008"/>
    <w:rsid w:val="00B1516D"/>
    <w:rsid w:val="00B224D5"/>
    <w:rsid w:val="00B24D1D"/>
    <w:rsid w:val="00B31F75"/>
    <w:rsid w:val="00B35133"/>
    <w:rsid w:val="00B522AC"/>
    <w:rsid w:val="00B5784D"/>
    <w:rsid w:val="00B61E42"/>
    <w:rsid w:val="00B61F57"/>
    <w:rsid w:val="00B82145"/>
    <w:rsid w:val="00B9248A"/>
    <w:rsid w:val="00B95886"/>
    <w:rsid w:val="00B9660F"/>
    <w:rsid w:val="00BA7BB7"/>
    <w:rsid w:val="00BB1E27"/>
    <w:rsid w:val="00BB502F"/>
    <w:rsid w:val="00BC4FA2"/>
    <w:rsid w:val="00BC6A77"/>
    <w:rsid w:val="00BD30FE"/>
    <w:rsid w:val="00BE4BD3"/>
    <w:rsid w:val="00BF265D"/>
    <w:rsid w:val="00BF6204"/>
    <w:rsid w:val="00C00468"/>
    <w:rsid w:val="00C06C7F"/>
    <w:rsid w:val="00C072AC"/>
    <w:rsid w:val="00C10AEA"/>
    <w:rsid w:val="00C10D7F"/>
    <w:rsid w:val="00C23C8D"/>
    <w:rsid w:val="00C25775"/>
    <w:rsid w:val="00C31C56"/>
    <w:rsid w:val="00C32A1D"/>
    <w:rsid w:val="00C47EAA"/>
    <w:rsid w:val="00C51BFC"/>
    <w:rsid w:val="00C56DC5"/>
    <w:rsid w:val="00C57D80"/>
    <w:rsid w:val="00C60263"/>
    <w:rsid w:val="00C62F64"/>
    <w:rsid w:val="00C64321"/>
    <w:rsid w:val="00C65F34"/>
    <w:rsid w:val="00C718CA"/>
    <w:rsid w:val="00C80727"/>
    <w:rsid w:val="00C93970"/>
    <w:rsid w:val="00C968BD"/>
    <w:rsid w:val="00C96EDA"/>
    <w:rsid w:val="00CB1281"/>
    <w:rsid w:val="00CD3C5D"/>
    <w:rsid w:val="00CD6816"/>
    <w:rsid w:val="00CD6A8B"/>
    <w:rsid w:val="00CE18F1"/>
    <w:rsid w:val="00CF105B"/>
    <w:rsid w:val="00D00998"/>
    <w:rsid w:val="00D05069"/>
    <w:rsid w:val="00D167E0"/>
    <w:rsid w:val="00D2135D"/>
    <w:rsid w:val="00D2152C"/>
    <w:rsid w:val="00D248BC"/>
    <w:rsid w:val="00D35EE7"/>
    <w:rsid w:val="00D438CB"/>
    <w:rsid w:val="00D52498"/>
    <w:rsid w:val="00D56B05"/>
    <w:rsid w:val="00D60AE1"/>
    <w:rsid w:val="00D66960"/>
    <w:rsid w:val="00D676A4"/>
    <w:rsid w:val="00D72163"/>
    <w:rsid w:val="00D75765"/>
    <w:rsid w:val="00D75F50"/>
    <w:rsid w:val="00D80EDB"/>
    <w:rsid w:val="00D87A51"/>
    <w:rsid w:val="00D95230"/>
    <w:rsid w:val="00DA29AC"/>
    <w:rsid w:val="00DA3739"/>
    <w:rsid w:val="00DA623E"/>
    <w:rsid w:val="00DB0224"/>
    <w:rsid w:val="00DB0BD4"/>
    <w:rsid w:val="00DB5A6C"/>
    <w:rsid w:val="00DD61E4"/>
    <w:rsid w:val="00DE2C7D"/>
    <w:rsid w:val="00DF3BC8"/>
    <w:rsid w:val="00E079ED"/>
    <w:rsid w:val="00E120BA"/>
    <w:rsid w:val="00E1373F"/>
    <w:rsid w:val="00E22B8D"/>
    <w:rsid w:val="00E23621"/>
    <w:rsid w:val="00E2385A"/>
    <w:rsid w:val="00E2506F"/>
    <w:rsid w:val="00E2513E"/>
    <w:rsid w:val="00E2536E"/>
    <w:rsid w:val="00E32E01"/>
    <w:rsid w:val="00E3711F"/>
    <w:rsid w:val="00E44884"/>
    <w:rsid w:val="00E45B7D"/>
    <w:rsid w:val="00E508E7"/>
    <w:rsid w:val="00E53B49"/>
    <w:rsid w:val="00E54901"/>
    <w:rsid w:val="00E63C48"/>
    <w:rsid w:val="00E71AE5"/>
    <w:rsid w:val="00E72BB7"/>
    <w:rsid w:val="00E733DC"/>
    <w:rsid w:val="00E75EC6"/>
    <w:rsid w:val="00E85D0A"/>
    <w:rsid w:val="00E943B6"/>
    <w:rsid w:val="00EB0AB5"/>
    <w:rsid w:val="00EB6931"/>
    <w:rsid w:val="00EC0F29"/>
    <w:rsid w:val="00EC25FA"/>
    <w:rsid w:val="00EC321F"/>
    <w:rsid w:val="00EC5875"/>
    <w:rsid w:val="00EC6CF9"/>
    <w:rsid w:val="00ED2261"/>
    <w:rsid w:val="00ED389F"/>
    <w:rsid w:val="00ED551D"/>
    <w:rsid w:val="00EE1832"/>
    <w:rsid w:val="00EE53D7"/>
    <w:rsid w:val="00EE57E0"/>
    <w:rsid w:val="00EF0618"/>
    <w:rsid w:val="00EF2805"/>
    <w:rsid w:val="00EF393E"/>
    <w:rsid w:val="00EF76A8"/>
    <w:rsid w:val="00F07118"/>
    <w:rsid w:val="00F1212B"/>
    <w:rsid w:val="00F320FF"/>
    <w:rsid w:val="00F3582E"/>
    <w:rsid w:val="00F507A7"/>
    <w:rsid w:val="00F511F3"/>
    <w:rsid w:val="00F51A02"/>
    <w:rsid w:val="00F52E5B"/>
    <w:rsid w:val="00F5300D"/>
    <w:rsid w:val="00F53FA0"/>
    <w:rsid w:val="00F57233"/>
    <w:rsid w:val="00F76DF4"/>
    <w:rsid w:val="00F84985"/>
    <w:rsid w:val="00F86D31"/>
    <w:rsid w:val="00F94A9F"/>
    <w:rsid w:val="00F9586F"/>
    <w:rsid w:val="00FA4C8F"/>
    <w:rsid w:val="00FA7F5E"/>
    <w:rsid w:val="00FB040A"/>
    <w:rsid w:val="00FB7B07"/>
    <w:rsid w:val="00FD3B22"/>
    <w:rsid w:val="00FD587E"/>
    <w:rsid w:val="00FD5E8B"/>
    <w:rsid w:val="00FE0D6D"/>
    <w:rsid w:val="00FE3A9B"/>
    <w:rsid w:val="00FF1299"/>
    <w:rsid w:val="00FF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FF32EE-E880-4202-BBA0-9287BA1B4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848"/>
    <w:rPr>
      <w:rFonts w:ascii="Times New Roman" w:hAnsi="Times New Roman" w:cs="Times New Roman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96848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6848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96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6848"/>
    <w:rPr>
      <w:rFonts w:ascii="Times New Roman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A67691"/>
    <w:pPr>
      <w:ind w:left="720"/>
      <w:contextualSpacing/>
    </w:pPr>
  </w:style>
  <w:style w:type="paragraph" w:styleId="a6">
    <w:name w:val="No Spacing"/>
    <w:aliases w:val="для писем,No Spacing,Без интервала1"/>
    <w:link w:val="a7"/>
    <w:uiPriority w:val="1"/>
    <w:qFormat/>
    <w:rsid w:val="006C7AD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7">
    <w:name w:val="Без интервала Знак"/>
    <w:aliases w:val="для писем Знак,No Spacing Знак,Без интервала1 Знак"/>
    <w:basedOn w:val="a0"/>
    <w:link w:val="a6"/>
    <w:uiPriority w:val="1"/>
    <w:locked/>
    <w:rsid w:val="006C7ADC"/>
    <w:rPr>
      <w:rFonts w:ascii="Times New Roman" w:hAnsi="Times New Roman"/>
      <w:sz w:val="28"/>
    </w:rPr>
  </w:style>
  <w:style w:type="character" w:customStyle="1" w:styleId="CharStyle8">
    <w:name w:val="Char Style 8"/>
    <w:basedOn w:val="a0"/>
    <w:link w:val="Style7"/>
    <w:rsid w:val="00E32E01"/>
    <w:rPr>
      <w:sz w:val="25"/>
      <w:szCs w:val="25"/>
      <w:shd w:val="clear" w:color="auto" w:fill="FFFFFF"/>
    </w:rPr>
  </w:style>
  <w:style w:type="paragraph" w:customStyle="1" w:styleId="Style7">
    <w:name w:val="Style 7"/>
    <w:basedOn w:val="a"/>
    <w:link w:val="CharStyle8"/>
    <w:rsid w:val="00E32E01"/>
    <w:pPr>
      <w:widowControl w:val="0"/>
      <w:shd w:val="clear" w:color="auto" w:fill="FFFFFF"/>
      <w:spacing w:before="480" w:after="180" w:line="0" w:lineRule="atLeast"/>
    </w:pPr>
    <w:rPr>
      <w:rFonts w:asciiTheme="minorHAnsi" w:hAnsiTheme="minorHAnsi" w:cstheme="minorBidi"/>
      <w:sz w:val="25"/>
      <w:szCs w:val="25"/>
    </w:rPr>
  </w:style>
  <w:style w:type="paragraph" w:customStyle="1" w:styleId="Style2">
    <w:name w:val="Style 2"/>
    <w:basedOn w:val="a"/>
    <w:link w:val="CharStyle3"/>
    <w:rsid w:val="0046078C"/>
    <w:pPr>
      <w:widowControl w:val="0"/>
      <w:shd w:val="clear" w:color="auto" w:fill="FFFFFF"/>
      <w:spacing w:after="300" w:line="324" w:lineRule="exact"/>
      <w:ind w:hanging="360"/>
    </w:pPr>
    <w:rPr>
      <w:rFonts w:eastAsia="Times New Roman"/>
      <w:color w:val="000000"/>
      <w:sz w:val="26"/>
      <w:szCs w:val="26"/>
      <w:lang w:val="ru" w:eastAsia="ru-RU"/>
    </w:rPr>
  </w:style>
  <w:style w:type="character" w:customStyle="1" w:styleId="CharStyle3">
    <w:name w:val="Char Style 3"/>
    <w:link w:val="Style2"/>
    <w:rsid w:val="0046078C"/>
    <w:rPr>
      <w:rFonts w:ascii="Times New Roman" w:eastAsia="Times New Roman" w:hAnsi="Times New Roman" w:cs="Times New Roman"/>
      <w:color w:val="000000"/>
      <w:sz w:val="26"/>
      <w:szCs w:val="26"/>
      <w:shd w:val="clear" w:color="auto" w:fill="FFFFFF"/>
      <w:lang w:val="ru" w:eastAsia="ru-RU"/>
    </w:rPr>
  </w:style>
  <w:style w:type="character" w:customStyle="1" w:styleId="CharStyle13">
    <w:name w:val="Char Style 13"/>
    <w:basedOn w:val="a0"/>
    <w:rsid w:val="006B7998"/>
    <w:rPr>
      <w:sz w:val="27"/>
      <w:szCs w:val="27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223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AE6"/>
    <w:rPr>
      <w:rFonts w:ascii="Tahoma" w:hAnsi="Tahoma" w:cs="Tahoma"/>
      <w:sz w:val="16"/>
      <w:szCs w:val="16"/>
    </w:rPr>
  </w:style>
  <w:style w:type="character" w:customStyle="1" w:styleId="event2">
    <w:name w:val="event2"/>
    <w:basedOn w:val="a0"/>
    <w:rsid w:val="00E1373F"/>
    <w:rPr>
      <w:caps/>
      <w:vanish w:val="0"/>
      <w:webHidden w:val="0"/>
      <w:sz w:val="19"/>
      <w:szCs w:val="19"/>
      <w:specVanish w:val="0"/>
    </w:rPr>
  </w:style>
  <w:style w:type="character" w:styleId="aa">
    <w:name w:val="Hyperlink"/>
    <w:basedOn w:val="a0"/>
    <w:uiPriority w:val="99"/>
    <w:unhideWhenUsed/>
    <w:rsid w:val="00E1373F"/>
    <w:rPr>
      <w:color w:val="0000FF" w:themeColor="hyperlink"/>
      <w:u w:val="single"/>
    </w:rPr>
  </w:style>
  <w:style w:type="character" w:customStyle="1" w:styleId="CharStyle9">
    <w:name w:val="Char Style 9"/>
    <w:basedOn w:val="a0"/>
    <w:link w:val="Style8"/>
    <w:rsid w:val="00F76DF4"/>
    <w:rPr>
      <w:rFonts w:ascii="Arial" w:eastAsia="Arial" w:hAnsi="Arial" w:cs="Arial"/>
      <w:spacing w:val="-10"/>
      <w:sz w:val="26"/>
      <w:szCs w:val="26"/>
      <w:shd w:val="clear" w:color="auto" w:fill="FFFFFF"/>
    </w:rPr>
  </w:style>
  <w:style w:type="paragraph" w:customStyle="1" w:styleId="Style8">
    <w:name w:val="Style 8"/>
    <w:basedOn w:val="a"/>
    <w:link w:val="CharStyle9"/>
    <w:rsid w:val="00F76DF4"/>
    <w:pPr>
      <w:widowControl w:val="0"/>
      <w:shd w:val="clear" w:color="auto" w:fill="FFFFFF"/>
      <w:spacing w:before="420" w:after="0" w:line="277" w:lineRule="exact"/>
      <w:jc w:val="both"/>
    </w:pPr>
    <w:rPr>
      <w:rFonts w:ascii="Arial" w:eastAsia="Arial" w:hAnsi="Arial" w:cs="Arial"/>
      <w:spacing w:val="-10"/>
      <w:sz w:val="26"/>
      <w:szCs w:val="26"/>
    </w:rPr>
  </w:style>
  <w:style w:type="character" w:customStyle="1" w:styleId="CharStyle5">
    <w:name w:val="Char Style 5"/>
    <w:basedOn w:val="a0"/>
    <w:link w:val="Style4"/>
    <w:rsid w:val="00CD6816"/>
    <w:rPr>
      <w:rFonts w:ascii="Arial" w:eastAsia="Arial" w:hAnsi="Arial" w:cs="Arial"/>
      <w:shd w:val="clear" w:color="auto" w:fill="FFFFFF"/>
    </w:rPr>
  </w:style>
  <w:style w:type="paragraph" w:customStyle="1" w:styleId="Style4">
    <w:name w:val="Style 4"/>
    <w:basedOn w:val="a"/>
    <w:link w:val="CharStyle5"/>
    <w:rsid w:val="00CD6816"/>
    <w:pPr>
      <w:widowControl w:val="0"/>
      <w:shd w:val="clear" w:color="auto" w:fill="FFFFFF"/>
      <w:spacing w:after="60" w:line="0" w:lineRule="atLeast"/>
      <w:ind w:hanging="440"/>
    </w:pPr>
    <w:rPr>
      <w:rFonts w:ascii="Arial" w:eastAsia="Arial" w:hAnsi="Arial" w:cs="Arial"/>
      <w:sz w:val="22"/>
    </w:rPr>
  </w:style>
  <w:style w:type="character" w:customStyle="1" w:styleId="CharStyle24">
    <w:name w:val="Char Style 24"/>
    <w:basedOn w:val="a0"/>
    <w:link w:val="Style23"/>
    <w:rsid w:val="00CD6816"/>
    <w:rPr>
      <w:sz w:val="25"/>
      <w:szCs w:val="25"/>
      <w:shd w:val="clear" w:color="auto" w:fill="FFFFFF"/>
    </w:rPr>
  </w:style>
  <w:style w:type="paragraph" w:customStyle="1" w:styleId="Style23">
    <w:name w:val="Style 23"/>
    <w:basedOn w:val="a"/>
    <w:link w:val="CharStyle24"/>
    <w:rsid w:val="00CD6816"/>
    <w:pPr>
      <w:widowControl w:val="0"/>
      <w:shd w:val="clear" w:color="auto" w:fill="FFFFFF"/>
      <w:spacing w:before="240" w:after="240" w:line="312" w:lineRule="exact"/>
      <w:jc w:val="both"/>
    </w:pPr>
    <w:rPr>
      <w:rFonts w:asciiTheme="minorHAnsi" w:hAnsiTheme="minorHAnsi" w:cstheme="minorBidi"/>
      <w:sz w:val="25"/>
      <w:szCs w:val="25"/>
    </w:rPr>
  </w:style>
  <w:style w:type="character" w:customStyle="1" w:styleId="CharStyle20">
    <w:name w:val="Char Style 20"/>
    <w:basedOn w:val="a0"/>
    <w:link w:val="Style19"/>
    <w:rsid w:val="00CD6816"/>
    <w:rPr>
      <w:sz w:val="27"/>
      <w:szCs w:val="27"/>
      <w:shd w:val="clear" w:color="auto" w:fill="FFFFFF"/>
    </w:rPr>
  </w:style>
  <w:style w:type="paragraph" w:customStyle="1" w:styleId="Style19">
    <w:name w:val="Style 19"/>
    <w:basedOn w:val="a"/>
    <w:link w:val="CharStyle20"/>
    <w:rsid w:val="00CD6816"/>
    <w:pPr>
      <w:widowControl w:val="0"/>
      <w:shd w:val="clear" w:color="auto" w:fill="FFFFFF"/>
      <w:spacing w:before="660" w:after="0" w:line="307" w:lineRule="exact"/>
      <w:ind w:firstLine="660"/>
      <w:jc w:val="both"/>
    </w:pPr>
    <w:rPr>
      <w:rFonts w:asciiTheme="minorHAnsi" w:hAnsiTheme="minorHAnsi" w:cstheme="minorBidi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0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44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26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608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177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C4B2-0CE9-48E5-A874-C297FB4E9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Деменева Татьяна Александровна</dc:creator>
  <cp:lastModifiedBy>Магарамов Марат Шайдаевич</cp:lastModifiedBy>
  <cp:revision>24</cp:revision>
  <cp:lastPrinted>2024-03-14T14:16:00Z</cp:lastPrinted>
  <dcterms:created xsi:type="dcterms:W3CDTF">2026-02-03T11:47:00Z</dcterms:created>
  <dcterms:modified xsi:type="dcterms:W3CDTF">2026-07-06T06:34:00Z</dcterms:modified>
</cp:coreProperties>
</file>